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96" w:rsidRDefault="00625AD5" w:rsidP="001D11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fldChar w:fldCharType="begin"/>
      </w:r>
      <w:r w:rsidR="001D1196">
        <w:rPr>
          <w:rFonts w:ascii="Times New Roman" w:eastAsia="Times New Roman" w:hAnsi="Times New Roman" w:cs="Times New Roman"/>
          <w:sz w:val="20"/>
          <w:szCs w:val="20"/>
          <w:lang w:eastAsia="de-DE"/>
        </w:rPr>
        <w:instrText xml:space="preserve"> HYPERLINK "</w:instrText>
      </w:r>
      <w:r w:rsidR="001D1196" w:rsidRPr="001D1196">
        <w:rPr>
          <w:rFonts w:ascii="Times New Roman" w:eastAsia="Times New Roman" w:hAnsi="Times New Roman" w:cs="Times New Roman"/>
          <w:sz w:val="20"/>
          <w:szCs w:val="20"/>
          <w:lang w:eastAsia="de-DE"/>
        </w:rPr>
        <w:instrText>https://www.forbes.com/sites/brucedorminey/2017/03/18/trump-should-make-space-based-solar-power-a-national-priority/#1864e0343e69</w:instrText>
      </w:r>
      <w:r w:rsidR="001D1196">
        <w:rPr>
          <w:rFonts w:ascii="Times New Roman" w:eastAsia="Times New Roman" w:hAnsi="Times New Roman" w:cs="Times New Roman"/>
          <w:sz w:val="20"/>
          <w:szCs w:val="20"/>
          <w:lang w:eastAsia="de-DE"/>
        </w:rPr>
        <w:instrText xml:space="preserve">" </w:instrTex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fldChar w:fldCharType="separate"/>
      </w:r>
      <w:r w:rsidR="001D1196" w:rsidRPr="00DD3114">
        <w:rPr>
          <w:rStyle w:val="Hyperlink"/>
          <w:rFonts w:ascii="Times New Roman" w:eastAsia="Times New Roman" w:hAnsi="Times New Roman" w:cs="Times New Roman"/>
          <w:sz w:val="20"/>
          <w:szCs w:val="20"/>
          <w:lang w:eastAsia="de-DE"/>
        </w:rPr>
        <w:t>https://www.forbes.com/sites/brucedorminey/2017/03/18/trump-should-make-space-based-solar-power-a-national-priority/#1864e0343e69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fldChar w:fldCharType="end"/>
      </w:r>
      <w:r w:rsidR="001D1196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</w:p>
    <w:p w:rsidR="001D1196" w:rsidRDefault="001D1196" w:rsidP="001D11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:rsidR="001D1196" w:rsidRPr="001D1196" w:rsidRDefault="001D1196" w:rsidP="001D1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D1196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Mar 18, 2017 @ 07:28 AM </w:t>
      </w:r>
      <w:r w:rsidRPr="001D1196">
        <w:rPr>
          <w:rFonts w:ascii="Times New Roman" w:eastAsia="Times New Roman" w:hAnsi="Times New Roman" w:cs="Times New Roman"/>
          <w:sz w:val="20"/>
          <w:lang w:eastAsia="de-DE"/>
        </w:rPr>
        <w:t>11,389</w:t>
      </w:r>
      <w:r>
        <w:rPr>
          <w:rFonts w:ascii="Times New Roman" w:eastAsia="Times New Roman" w:hAnsi="Times New Roman" w:cs="Times New Roman"/>
          <w:sz w:val="20"/>
          <w:lang w:eastAsia="de-DE"/>
        </w:rPr>
        <w:t xml:space="preserve"> aufgerufen 03.07.2018</w:t>
      </w:r>
      <w:r w:rsidRPr="001D1196">
        <w:rPr>
          <w:rFonts w:ascii="Times New Roman" w:eastAsia="Times New Roman" w:hAnsi="Times New Roman" w:cs="Times New Roman"/>
          <w:sz w:val="20"/>
          <w:lang w:eastAsia="de-DE"/>
        </w:rPr>
        <w:t xml:space="preserve"> </w:t>
      </w:r>
    </w:p>
    <w:p w:rsidR="001D1196" w:rsidRPr="001D1196" w:rsidRDefault="001D1196" w:rsidP="001D11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1D11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Trump </w:t>
      </w:r>
      <w:proofErr w:type="spellStart"/>
      <w:r w:rsidRPr="001D11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Should</w:t>
      </w:r>
      <w:proofErr w:type="spellEnd"/>
      <w:r w:rsidRPr="001D11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Make</w:t>
      </w:r>
      <w:proofErr w:type="spellEnd"/>
      <w:r w:rsidRPr="001D11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 Space-</w:t>
      </w:r>
      <w:proofErr w:type="spellStart"/>
      <w:r w:rsidRPr="001D11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Based</w:t>
      </w:r>
      <w:proofErr w:type="spellEnd"/>
      <w:r w:rsidRPr="001D11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 Solar Power A National </w:t>
      </w:r>
      <w:proofErr w:type="spellStart"/>
      <w:r w:rsidRPr="001D11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Priority</w:t>
      </w:r>
      <w:proofErr w:type="spellEnd"/>
    </w:p>
    <w:p w:rsidR="001D1196" w:rsidRPr="001D1196" w:rsidRDefault="001D1196" w:rsidP="001D11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D1196" w:rsidRPr="001D1196" w:rsidRDefault="001D1196" w:rsidP="001D1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>
            <wp:extent cx="3806825" cy="3806825"/>
            <wp:effectExtent l="19050" t="0" r="3175" b="0"/>
            <wp:docPr id="1" name="Bild 1" descr="https://secure.gravatar.com/avatar/00291423029836155a00660b9d0a3a1b?s=400&amp;d=mm&amp;r=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cure.gravatar.com/avatar/00291423029836155a00660b9d0a3a1b?s=400&amp;d=mm&amp;r=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380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196" w:rsidRPr="001D1196" w:rsidRDefault="00625AD5" w:rsidP="001D1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7" w:history="1">
        <w:r w:rsidR="001D1196"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Bruce </w:t>
        </w:r>
        <w:proofErr w:type="spellStart"/>
        <w:proofErr w:type="gramStart"/>
        <w:r w:rsidR="001D1196"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Dorminey</w:t>
        </w:r>
        <w:proofErr w:type="spellEnd"/>
        <w:r w:rsidR="001D1196"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gramEnd"/>
      </w:hyperlink>
      <w:r w:rsidR="001D1196"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="001D1196"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Contributor</w:t>
      </w:r>
      <w:proofErr w:type="spellEnd"/>
      <w:r w:rsidR="001D1196"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 cover </w:t>
      </w:r>
      <w:proofErr w:type="spellStart"/>
      <w:r w:rsidR="001D1196"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over</w:t>
      </w:r>
      <w:proofErr w:type="spellEnd"/>
      <w:r w:rsidR="001D1196"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-the-</w:t>
      </w:r>
      <w:proofErr w:type="spellStart"/>
      <w:r w:rsidR="001D1196"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horizon</w:t>
      </w:r>
      <w:proofErr w:type="spellEnd"/>
      <w:r w:rsidR="001D1196"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="001D1196"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technology</w:t>
      </w:r>
      <w:proofErr w:type="spellEnd"/>
      <w:r w:rsidR="001D1196"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="001D1196"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aerospace</w:t>
      </w:r>
      <w:proofErr w:type="spellEnd"/>
      <w:r w:rsidR="001D1196"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="001D1196"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and</w:t>
      </w:r>
      <w:proofErr w:type="spellEnd"/>
      <w:r w:rsidR="001D1196"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="001D1196"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astronomy</w:t>
      </w:r>
      <w:proofErr w:type="spellEnd"/>
      <w:r w:rsidR="001D1196"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proofErr w:type="spellStart"/>
      <w:r w:rsidR="001D1196" w:rsidRPr="001D1196">
        <w:rPr>
          <w:rFonts w:ascii="Times New Roman" w:eastAsia="Times New Roman" w:hAnsi="Times New Roman" w:cs="Times New Roman"/>
          <w:sz w:val="20"/>
          <w:szCs w:val="20"/>
          <w:lang w:eastAsia="de-DE"/>
        </w:rPr>
        <w:t>Opinions</w:t>
      </w:r>
      <w:proofErr w:type="spellEnd"/>
      <w:r w:rsidR="001D1196" w:rsidRPr="001D1196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proofErr w:type="spellStart"/>
      <w:r w:rsidR="001D1196" w:rsidRPr="001D1196">
        <w:rPr>
          <w:rFonts w:ascii="Times New Roman" w:eastAsia="Times New Roman" w:hAnsi="Times New Roman" w:cs="Times New Roman"/>
          <w:sz w:val="20"/>
          <w:szCs w:val="20"/>
          <w:lang w:eastAsia="de-DE"/>
        </w:rPr>
        <w:t>expressed</w:t>
      </w:r>
      <w:proofErr w:type="spellEnd"/>
      <w:r w:rsidR="001D1196" w:rsidRPr="001D1196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proofErr w:type="spellStart"/>
      <w:r w:rsidR="001D1196" w:rsidRPr="001D1196">
        <w:rPr>
          <w:rFonts w:ascii="Times New Roman" w:eastAsia="Times New Roman" w:hAnsi="Times New Roman" w:cs="Times New Roman"/>
          <w:sz w:val="20"/>
          <w:szCs w:val="20"/>
          <w:lang w:eastAsia="de-DE"/>
        </w:rPr>
        <w:t>by</w:t>
      </w:r>
      <w:proofErr w:type="spellEnd"/>
      <w:r w:rsidR="001D1196" w:rsidRPr="001D1196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Forbes </w:t>
      </w:r>
      <w:proofErr w:type="spellStart"/>
      <w:r w:rsidR="001D1196" w:rsidRPr="001D1196">
        <w:rPr>
          <w:rFonts w:ascii="Times New Roman" w:eastAsia="Times New Roman" w:hAnsi="Times New Roman" w:cs="Times New Roman"/>
          <w:sz w:val="20"/>
          <w:szCs w:val="20"/>
          <w:lang w:eastAsia="de-DE"/>
        </w:rPr>
        <w:t>Contributors</w:t>
      </w:r>
      <w:proofErr w:type="spellEnd"/>
      <w:r w:rsidR="001D1196" w:rsidRPr="001D1196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proofErr w:type="spellStart"/>
      <w:r w:rsidR="001D1196" w:rsidRPr="001D1196">
        <w:rPr>
          <w:rFonts w:ascii="Times New Roman" w:eastAsia="Times New Roman" w:hAnsi="Times New Roman" w:cs="Times New Roman"/>
          <w:sz w:val="20"/>
          <w:szCs w:val="20"/>
          <w:lang w:eastAsia="de-DE"/>
        </w:rPr>
        <w:t>are</w:t>
      </w:r>
      <w:proofErr w:type="spellEnd"/>
      <w:r w:rsidR="001D1196" w:rsidRPr="001D1196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proofErr w:type="spellStart"/>
      <w:r w:rsidR="001D1196" w:rsidRPr="001D1196">
        <w:rPr>
          <w:rFonts w:ascii="Times New Roman" w:eastAsia="Times New Roman" w:hAnsi="Times New Roman" w:cs="Times New Roman"/>
          <w:sz w:val="20"/>
          <w:szCs w:val="20"/>
          <w:lang w:eastAsia="de-DE"/>
        </w:rPr>
        <w:t>their</w:t>
      </w:r>
      <w:proofErr w:type="spellEnd"/>
      <w:r w:rsidR="001D1196" w:rsidRPr="001D1196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proofErr w:type="spellStart"/>
      <w:r w:rsidR="001D1196" w:rsidRPr="001D1196">
        <w:rPr>
          <w:rFonts w:ascii="Times New Roman" w:eastAsia="Times New Roman" w:hAnsi="Times New Roman" w:cs="Times New Roman"/>
          <w:sz w:val="20"/>
          <w:szCs w:val="20"/>
          <w:lang w:eastAsia="de-DE"/>
        </w:rPr>
        <w:t>own</w:t>
      </w:r>
      <w:proofErr w:type="spellEnd"/>
      <w:r w:rsidR="001D1196" w:rsidRPr="001D1196">
        <w:rPr>
          <w:rFonts w:ascii="Times New Roman" w:eastAsia="Times New Roman" w:hAnsi="Times New Roman" w:cs="Times New Roman"/>
          <w:sz w:val="20"/>
          <w:szCs w:val="20"/>
          <w:lang w:eastAsia="de-DE"/>
        </w:rPr>
        <w:t>.</w:t>
      </w:r>
      <w:r w:rsidR="001D1196"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1D1196" w:rsidRPr="001D1196" w:rsidRDefault="001D1196" w:rsidP="001D119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de-DE"/>
        </w:rPr>
      </w:pPr>
      <w:proofErr w:type="spellStart"/>
      <w:r w:rsidRPr="001D1196">
        <w:rPr>
          <w:rFonts w:ascii="Times New Roman" w:eastAsia="Times New Roman" w:hAnsi="Times New Roman" w:cs="Times New Roman"/>
          <w:b/>
          <w:bCs/>
          <w:sz w:val="20"/>
          <w:szCs w:val="20"/>
          <w:lang w:eastAsia="de-DE"/>
        </w:rPr>
        <w:t>Tweet</w:t>
      </w:r>
      <w:proofErr w:type="spellEnd"/>
      <w:r w:rsidRPr="001D1196">
        <w:rPr>
          <w:rFonts w:ascii="Times New Roman" w:eastAsia="Times New Roman" w:hAnsi="Times New Roman" w:cs="Times New Roman"/>
          <w:b/>
          <w:bCs/>
          <w:sz w:val="20"/>
          <w:szCs w:val="20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b/>
          <w:bCs/>
          <w:sz w:val="20"/>
          <w:szCs w:val="20"/>
          <w:lang w:eastAsia="de-DE"/>
        </w:rPr>
        <w:t>This</w:t>
      </w:r>
      <w:proofErr w:type="spellEnd"/>
    </w:p>
    <w:p w:rsidR="001D1196" w:rsidRPr="001D1196" w:rsidRDefault="00625AD5" w:rsidP="001D11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8" w:tgtFrame="_blank" w:history="1">
        <w:proofErr w:type="spellStart"/>
        <w:r w:rsidR="001D1196"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collected</w:t>
        </w:r>
        <w:proofErr w:type="spellEnd"/>
        <w:r w:rsidR="001D1196"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="001D1196"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by</w:t>
        </w:r>
        <w:proofErr w:type="spellEnd"/>
        <w:r w:rsidR="001D1196"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="001D1196"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ground-based</w:t>
        </w:r>
        <w:proofErr w:type="spellEnd"/>
        <w:r w:rsidR="001D1196"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="001D1196"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stations</w:t>
        </w:r>
        <w:proofErr w:type="spellEnd"/>
        <w:r w:rsidR="001D1196"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="001D1196"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which</w:t>
        </w:r>
        <w:proofErr w:type="spellEnd"/>
        <w:r w:rsidR="001D1196"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="001D1196"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would</w:t>
        </w:r>
        <w:proofErr w:type="spellEnd"/>
        <w:r w:rsidR="001D1196"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="001D1196"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then</w:t>
        </w:r>
        <w:proofErr w:type="spellEnd"/>
        <w:r w:rsidR="001D1196"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="001D1196"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add</w:t>
        </w:r>
        <w:proofErr w:type="spellEnd"/>
        <w:r w:rsidR="001D1196"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="001D1196"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it</w:t>
        </w:r>
        <w:proofErr w:type="spellEnd"/>
        <w:r w:rsidR="001D1196"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to the </w:t>
        </w:r>
        <w:proofErr w:type="spellStart"/>
        <w:r w:rsidR="001D1196"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existing</w:t>
        </w:r>
        <w:proofErr w:type="spellEnd"/>
        <w:r w:rsidR="001D1196"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="001D1196"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electrical</w:t>
        </w:r>
        <w:proofErr w:type="spellEnd"/>
        <w:r w:rsidR="001D1196"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="001D1196"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grid</w:t>
        </w:r>
        <w:proofErr w:type="spellEnd"/>
        <w:r w:rsidR="001D1196"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.</w:t>
        </w:r>
      </w:hyperlink>
    </w:p>
    <w:p w:rsidR="001D1196" w:rsidRPr="001D1196" w:rsidRDefault="00625AD5" w:rsidP="001D11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9" w:tgtFrame="_blank" w:history="1">
        <w:proofErr w:type="spellStart"/>
        <w:r w:rsidR="001D1196"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generating</w:t>
        </w:r>
        <w:proofErr w:type="spellEnd"/>
        <w:r w:rsidR="001D1196"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="001D1196"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several</w:t>
        </w:r>
        <w:proofErr w:type="spellEnd"/>
        <w:r w:rsidR="001D1196"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="001D1196"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gigawatts</w:t>
        </w:r>
        <w:proofErr w:type="spellEnd"/>
        <w:r w:rsidR="001D1196"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="001D1196"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of</w:t>
        </w:r>
        <w:proofErr w:type="spellEnd"/>
        <w:r w:rsidR="001D1196"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power in </w:t>
        </w:r>
        <w:proofErr w:type="spellStart"/>
        <w:r w:rsidR="001D1196"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one</w:t>
        </w:r>
        <w:proofErr w:type="spellEnd"/>
        <w:r w:rsidR="001D1196"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="001D1196"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fell</w:t>
        </w:r>
        <w:proofErr w:type="spellEnd"/>
        <w:r w:rsidR="001D1196"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="001D1196"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swoop</w:t>
        </w:r>
        <w:proofErr w:type="spellEnd"/>
        <w:r w:rsidR="001D1196"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,</w:t>
        </w:r>
      </w:hyperlink>
    </w:p>
    <w:p w:rsidR="001D1196" w:rsidRPr="001D1196" w:rsidRDefault="001D1196" w:rsidP="001D1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If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President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Trump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were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champion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space-based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solar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energy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means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delivering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unlimited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renewable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electricity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from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Earth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orbit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it’s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arguable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that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his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administration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could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leave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the U.S.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and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the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world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large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with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revolutionary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new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source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energy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1D1196" w:rsidRPr="001D1196" w:rsidRDefault="001D1196" w:rsidP="001D1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Space-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based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solar power (SBSP) --- in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which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satellites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Earth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orbit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capture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the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Sun’s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radiation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convert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it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electricity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and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then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transmit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it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back to Earth in the form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either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microwaves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or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lasers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---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would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arguably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do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more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positively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impact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the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lives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everyday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Americans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and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fellow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citizens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the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world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than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almost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anything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the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new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President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could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champion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1D1196" w:rsidRPr="001D1196" w:rsidRDefault="001D1196" w:rsidP="001D1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Some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30%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all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incoming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solar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radiation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never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makes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it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Earth’s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surface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reports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the U.S.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Dept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Energy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(DOE). But,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the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agency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notes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in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space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there’s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no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atmosphere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seasons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or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weather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diminish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the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collection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our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star’s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radiation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1D1196" w:rsidRPr="001D1196" w:rsidRDefault="001D1196" w:rsidP="001D1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The DOE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notes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that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once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such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energy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reaches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Earth’s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surface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it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would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then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be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10" w:tgtFrame="_blank" w:history="1">
        <w:proofErr w:type="spellStart"/>
        <w:r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collected</w:t>
        </w:r>
        <w:proofErr w:type="spellEnd"/>
        <w:r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by</w:t>
        </w:r>
        <w:proofErr w:type="spellEnd"/>
        <w:r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ground-based</w:t>
        </w:r>
        <w:proofErr w:type="spellEnd"/>
        <w:r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stations</w:t>
        </w:r>
        <w:proofErr w:type="spellEnd"/>
        <w:r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which</w:t>
        </w:r>
        <w:proofErr w:type="spellEnd"/>
        <w:r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would</w:t>
        </w:r>
        <w:proofErr w:type="spellEnd"/>
        <w:r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then</w:t>
        </w:r>
        <w:proofErr w:type="spellEnd"/>
        <w:r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add</w:t>
        </w:r>
        <w:proofErr w:type="spellEnd"/>
        <w:r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it</w:t>
        </w:r>
        <w:proofErr w:type="spellEnd"/>
        <w:r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to the </w:t>
        </w:r>
        <w:proofErr w:type="spellStart"/>
        <w:r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existing</w:t>
        </w:r>
        <w:proofErr w:type="spellEnd"/>
        <w:r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electrical</w:t>
        </w:r>
        <w:proofErr w:type="spellEnd"/>
        <w:r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grid</w:t>
        </w:r>
        <w:proofErr w:type="spellEnd"/>
        <w:r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.</w:t>
        </w:r>
      </w:hyperlink>
    </w:p>
    <w:p w:rsidR="001D1196" w:rsidRPr="001D1196" w:rsidRDefault="001D1196" w:rsidP="001D1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If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SBSP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is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pursued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using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microwave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beaming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the DOE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says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high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geostationary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orbit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would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necessitate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collecting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area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spanning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some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3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kilometers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and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weighing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over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80,000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metric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tons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with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costs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ranging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into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the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billions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dollars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To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make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such a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satellite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feasible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the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agency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says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the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satellites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would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need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be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self-assemblying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The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good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news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it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says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is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that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even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one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such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satellite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would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be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capable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11" w:tgtFrame="_blank" w:history="1">
        <w:proofErr w:type="spellStart"/>
        <w:r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generating</w:t>
        </w:r>
        <w:proofErr w:type="spellEnd"/>
        <w:r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several</w:t>
        </w:r>
        <w:proofErr w:type="spellEnd"/>
        <w:r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gigawatts</w:t>
        </w:r>
        <w:proofErr w:type="spellEnd"/>
        <w:r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of</w:t>
        </w:r>
        <w:proofErr w:type="spellEnd"/>
        <w:r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power in </w:t>
        </w:r>
        <w:proofErr w:type="spellStart"/>
        <w:r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one</w:t>
        </w:r>
        <w:proofErr w:type="spellEnd"/>
        <w:r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fell</w:t>
        </w:r>
        <w:proofErr w:type="spellEnd"/>
        <w:r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swoop</w:t>
        </w:r>
        <w:proofErr w:type="spellEnd"/>
        <w:r w:rsidRPr="001D1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,</w:t>
        </w:r>
      </w:hyperlink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or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enough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 power a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city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the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size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Atlanta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or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Seattle.</w:t>
      </w:r>
    </w:p>
    <w:p w:rsidR="001D1196" w:rsidRPr="001D1196" w:rsidRDefault="00625AD5" w:rsidP="001D1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25AD5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&quot;Visualization of a highly modular solar power satellite, harvesting sunlight efficiently in space and delivering it economically and safely to Earth; courtesy John Mankins&quot;" style="width:24.25pt;height:24.25pt"/>
        </w:pict>
      </w:r>
      <w:r w:rsidR="001D1196" w:rsidRPr="001D1196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Credit: John </w:t>
      </w:r>
      <w:proofErr w:type="spellStart"/>
      <w:r w:rsidR="001D1196" w:rsidRPr="001D1196">
        <w:rPr>
          <w:rFonts w:ascii="Times New Roman" w:eastAsia="Times New Roman" w:hAnsi="Times New Roman" w:cs="Times New Roman"/>
          <w:sz w:val="20"/>
          <w:szCs w:val="20"/>
          <w:lang w:eastAsia="de-DE"/>
        </w:rPr>
        <w:t>Mankins</w:t>
      </w:r>
      <w:proofErr w:type="spellEnd"/>
      <w:r w:rsidR="001D1196"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1D1196" w:rsidRPr="001D1196" w:rsidRDefault="001D1196" w:rsidP="001D1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"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Visualization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highly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modular solar power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satellite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harvesting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sunlight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efficiently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space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and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delivering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it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economically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and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safely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 Earth;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courtesy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John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Mankins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"</w:t>
      </w:r>
    </w:p>
    <w:p w:rsidR="001D1196" w:rsidRPr="001D1196" w:rsidRDefault="001D1196" w:rsidP="001D1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But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because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microwaves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inherently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have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very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long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wavelengths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they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can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easily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penetrate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Earth’s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atmosphere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which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the DOE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reports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would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enable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transmission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such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space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power back to Earth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safe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low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intensity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levels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1D1196" w:rsidRPr="001D1196" w:rsidRDefault="001D1196" w:rsidP="001D1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contrast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the DOE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notes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that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low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-Earth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orbiting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space-based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solar power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laser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transmitting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satellites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---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which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could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weigh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less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than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10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metric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tons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---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could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be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launched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and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operated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$500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million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or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fraction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the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cost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larger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microwave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transmitting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satellites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1D1196" w:rsidRPr="001D1196" w:rsidRDefault="001D1196" w:rsidP="001D1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Carbon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nanotechnology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could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also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help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1D1196" w:rsidRPr="001D1196" w:rsidRDefault="001D1196" w:rsidP="001D1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Rebeam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Space Inc. CEO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Gadhader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Reddy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won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2015 International Space Solar Power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competition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for a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concept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that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uses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carbon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nanotube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technology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reduce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the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mass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 SBSP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satellite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about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115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metric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tons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cost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some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$340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million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Geddy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told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me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his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Delaware-registered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company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could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use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such a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system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reach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profitability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within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two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years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launch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1D1196" w:rsidRPr="001D1196" w:rsidRDefault="001D1196" w:rsidP="001D1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Meanwhile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California-based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Solaren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Corporation’s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CEO Gary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Spirnak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told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me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his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own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company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is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still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honing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its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patented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SBSP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technology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while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seeking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investment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partners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By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2018,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Spirnak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expects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Solaren to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negotiate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power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purchase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agreement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with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major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utility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and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have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working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250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megawatt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SBSP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satellite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Earth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orbit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by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2025.</w:t>
      </w:r>
    </w:p>
    <w:p w:rsidR="001D1196" w:rsidRPr="001D1196" w:rsidRDefault="001D1196" w:rsidP="001D1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Once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such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electricity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makes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it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 the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ground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state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the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art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microwave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beaming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technology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could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in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theory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be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used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allow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the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delivery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electricity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via a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Wi-Fi-like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wireless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system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1D1196" w:rsidRPr="001D1196" w:rsidRDefault="001D1196" w:rsidP="001D1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Retired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University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Houston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physicist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David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Criswell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holds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patent on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technology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that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applies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wireless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transmission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power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over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range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distances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---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from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meters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hundreds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kilometers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1D1196" w:rsidRPr="001D1196" w:rsidRDefault="001D1196" w:rsidP="001D1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The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idea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Criswell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told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me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is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that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once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the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energy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is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beamed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via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microwave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back to Earth,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it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can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then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be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redirected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satellites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that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can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send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it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anywhere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on Earth (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or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even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back to Earth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orbit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needed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Rectifying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antenna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rectenna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receiving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stations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says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Criswell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would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convert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the power beam back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into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electricity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and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can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upload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it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needed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electrical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grids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---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or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even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 mobile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devices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equipped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with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small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receiving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rectennas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1D1196" w:rsidRPr="001D1196" w:rsidRDefault="00625AD5" w:rsidP="001D119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</w:pPr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begin"/>
      </w:r>
      <w:r w:rsidR="001D1196"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 xml:space="preserve"> HYPERLINK "https://www.forbes.com/pictures/54f4e70dda47a54de8244f16/top-10-largest-solar-proj/" \t "_self" </w:instrText>
      </w:r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separate"/>
      </w:r>
    </w:p>
    <w:p w:rsidR="001D1196" w:rsidRPr="001D1196" w:rsidRDefault="001D1196" w:rsidP="001D1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>
            <wp:extent cx="3806825" cy="3806825"/>
            <wp:effectExtent l="19050" t="0" r="3175" b="0"/>
            <wp:docPr id="3" name="Bild 3" descr="https://specials-images.forbesimg.com/imageserve/373ae0aba6a970b5198c2cd71754cbf9/400x400.jpg?fit=scale&amp;background=000000">
              <a:hlinkClick xmlns:a="http://schemas.openxmlformats.org/drawingml/2006/main" r:id="rId12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pecials-images.forbesimg.com/imageserve/373ae0aba6a970b5198c2cd71754cbf9/400x400.jpg?fit=scale&amp;background=000000">
                      <a:hlinkClick r:id="rId12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380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196" w:rsidRPr="001D1196" w:rsidRDefault="001D1196" w:rsidP="001D119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</w:pPr>
      <w:r w:rsidRPr="001D119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 xml:space="preserve">Gallery </w:t>
      </w:r>
    </w:p>
    <w:p w:rsidR="001D1196" w:rsidRPr="001D1196" w:rsidRDefault="001D1196" w:rsidP="001D11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de-DE"/>
        </w:rPr>
      </w:pPr>
      <w:r w:rsidRPr="001D119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de-DE"/>
        </w:rPr>
        <w:t xml:space="preserve">Top 10 </w:t>
      </w:r>
      <w:proofErr w:type="spellStart"/>
      <w:r w:rsidRPr="001D119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de-DE"/>
        </w:rPr>
        <w:t>Largest</w:t>
      </w:r>
      <w:proofErr w:type="spellEnd"/>
      <w:r w:rsidRPr="001D119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de-DE"/>
        </w:rPr>
        <w:t xml:space="preserve"> Solar Projects </w:t>
      </w:r>
      <w:proofErr w:type="spellStart"/>
      <w:r w:rsidRPr="001D119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de-DE"/>
        </w:rPr>
        <w:t>Under</w:t>
      </w:r>
      <w:proofErr w:type="spellEnd"/>
      <w:r w:rsidRPr="001D119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de-DE"/>
        </w:rPr>
        <w:t>Construction</w:t>
      </w:r>
      <w:proofErr w:type="spellEnd"/>
    </w:p>
    <w:p w:rsidR="001D1196" w:rsidRPr="001D1196" w:rsidRDefault="001D1196" w:rsidP="001D119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</w:pPr>
      <w:r w:rsidRPr="001D119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 xml:space="preserve">Launch Gallery </w:t>
      </w:r>
    </w:p>
    <w:p w:rsidR="001D1196" w:rsidRPr="001D1196" w:rsidRDefault="001D1196" w:rsidP="001D119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</w:pPr>
      <w:r w:rsidRPr="001D119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 xml:space="preserve">10 </w:t>
      </w:r>
      <w:proofErr w:type="spellStart"/>
      <w:r w:rsidRPr="001D119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>images</w:t>
      </w:r>
      <w:proofErr w:type="spellEnd"/>
      <w:r w:rsidRPr="001D119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 xml:space="preserve"> </w:t>
      </w:r>
    </w:p>
    <w:p w:rsidR="001D1196" w:rsidRPr="001D1196" w:rsidRDefault="00625AD5" w:rsidP="001D1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end"/>
      </w:r>
    </w:p>
    <w:p w:rsidR="001D1196" w:rsidRPr="001D1196" w:rsidRDefault="001D1196" w:rsidP="001D1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Even so, the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first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step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is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prove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that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the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technology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works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1D1196" w:rsidRPr="001D1196" w:rsidRDefault="001D1196" w:rsidP="001D1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“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There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are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no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technological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showstoppers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preventing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the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development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space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solar power,” John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Mankins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NASA’s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former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chief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technologist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for human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exploration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and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development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space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told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me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However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Mankins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now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President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Mankins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Space Technology, Inc.,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says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there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is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real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need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demonstrate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solar power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satellite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systems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here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on Earth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and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space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1D1196" w:rsidRPr="001D1196" w:rsidRDefault="001D1196" w:rsidP="001D1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Most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all, the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fledgling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space-based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solar power initiative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needs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cohesive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leadership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actively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plot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goals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and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transform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it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into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workable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industry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1D1196" w:rsidRPr="001D1196" w:rsidRDefault="001D1196" w:rsidP="001D1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For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argument’s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sake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what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would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$25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billion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government-funded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SBSP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roadmap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look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like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?</w:t>
      </w:r>
    </w:p>
    <w:p w:rsidR="001D1196" w:rsidRPr="001D1196" w:rsidRDefault="001D1196" w:rsidP="001D1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Year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one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--- 2018. $2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billion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design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and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technology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development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research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be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meted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out to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academics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independent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researchers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and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researchers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private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industry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who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initially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would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work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on the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problem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separately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Then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2019,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researchers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would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begin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work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a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coordinated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effort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1D1196" w:rsidRPr="001D1196" w:rsidRDefault="001D1196" w:rsidP="001D1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Year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three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--- 2020.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Construction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$3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billion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proof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technology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satellite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be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launched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into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high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-Earth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orbit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by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early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2021.</w:t>
      </w:r>
    </w:p>
    <w:p w:rsidR="001D1196" w:rsidRPr="001D1196" w:rsidRDefault="001D1196" w:rsidP="001D1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Year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six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--- 2023.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Construction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full-scale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$20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billion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SBSP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satellite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system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via a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public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/private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partnership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with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international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participation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Launch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would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be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2024.</w:t>
      </w:r>
    </w:p>
    <w:p w:rsidR="001D1196" w:rsidRPr="001D1196" w:rsidRDefault="001D1196" w:rsidP="001D1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How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the Trump Administration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might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help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1D1196" w:rsidRPr="001D1196" w:rsidRDefault="001D1196" w:rsidP="001D1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“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With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modest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focused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[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public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-private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partnership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]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over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the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coming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three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 four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years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,”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said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Mankins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“the U.S.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might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accomplish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meaningful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demonstration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space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solar power.”</w:t>
      </w:r>
    </w:p>
    <w:p w:rsidR="001D1196" w:rsidRPr="001D1196" w:rsidRDefault="001D1196" w:rsidP="001D1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successful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result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he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says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would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lead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 a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sea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change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equivalent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that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American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electrification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at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the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turn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the last </w:t>
      </w:r>
      <w:proofErr w:type="spellStart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century</w:t>
      </w:r>
      <w:proofErr w:type="spellEnd"/>
      <w:r w:rsidRPr="001D1196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1D1196" w:rsidRPr="001D1196" w:rsidRDefault="001D1196" w:rsidP="001D1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D119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Follow </w:t>
      </w:r>
      <w:proofErr w:type="spellStart"/>
      <w:r w:rsidRPr="001D119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me</w:t>
      </w:r>
      <w:proofErr w:type="spellEnd"/>
      <w:r w:rsidRPr="001D119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on Facebook, </w:t>
      </w:r>
      <w:hyperlink r:id="rId14" w:tgtFrame="_blank" w:history="1">
        <w:proofErr w:type="spellStart"/>
        <w:r w:rsidRPr="001D119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de-DE"/>
          </w:rPr>
          <w:t>Twitter</w:t>
        </w:r>
        <w:proofErr w:type="spellEnd"/>
      </w:hyperlink>
      <w:r w:rsidRPr="001D119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and</w:t>
      </w:r>
      <w:proofErr w:type="spellEnd"/>
      <w:r w:rsidRPr="001D119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Google +. </w:t>
      </w:r>
      <w:proofErr w:type="spellStart"/>
      <w:r w:rsidRPr="001D119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And</w:t>
      </w:r>
      <w:proofErr w:type="spellEnd"/>
      <w:r w:rsidRPr="001D119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like</w:t>
      </w:r>
      <w:proofErr w:type="spellEnd"/>
      <w:r w:rsidRPr="001D119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</w:t>
      </w:r>
      <w:proofErr w:type="spellStart"/>
      <w:r w:rsidRPr="001D119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my</w:t>
      </w:r>
      <w:proofErr w:type="spellEnd"/>
      <w:r w:rsidRPr="001D119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'</w:t>
      </w:r>
      <w:proofErr w:type="spellStart"/>
      <w:r w:rsidRPr="001D119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Distant</w:t>
      </w:r>
      <w:proofErr w:type="spellEnd"/>
      <w:r w:rsidRPr="001D119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 Wanderers' </w:t>
      </w:r>
      <w:hyperlink r:id="rId15" w:history="1">
        <w:proofErr w:type="spellStart"/>
        <w:r w:rsidRPr="001D119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de-DE"/>
          </w:rPr>
          <w:t>exoplanet</w:t>
        </w:r>
        <w:proofErr w:type="spellEnd"/>
        <w:r w:rsidRPr="001D119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de-DE"/>
          </w:rPr>
          <w:t xml:space="preserve"> Facebook </w:t>
        </w:r>
        <w:proofErr w:type="spellStart"/>
        <w:r w:rsidRPr="001D119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de-DE"/>
          </w:rPr>
          <w:t>page</w:t>
        </w:r>
        <w:proofErr w:type="spellEnd"/>
        <w:r w:rsidRPr="001D119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de-DE"/>
          </w:rPr>
          <w:t>.</w:t>
        </w:r>
      </w:hyperlink>
    </w:p>
    <w:p w:rsidR="00A54A70" w:rsidRDefault="00A54A70"/>
    <w:sectPr w:rsidR="00A54A70" w:rsidSect="003554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D2F84"/>
    <w:multiLevelType w:val="multilevel"/>
    <w:tmpl w:val="5150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281AE3"/>
    <w:multiLevelType w:val="multilevel"/>
    <w:tmpl w:val="5C76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D1196"/>
    <w:rsid w:val="001D1196"/>
    <w:rsid w:val="003554E3"/>
    <w:rsid w:val="00376AB0"/>
    <w:rsid w:val="00625AD5"/>
    <w:rsid w:val="007519AF"/>
    <w:rsid w:val="00A54A70"/>
    <w:rsid w:val="00E01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54E3"/>
  </w:style>
  <w:style w:type="paragraph" w:styleId="berschrift1">
    <w:name w:val="heading 1"/>
    <w:basedOn w:val="Standard"/>
    <w:link w:val="berschrift1Zchn"/>
    <w:uiPriority w:val="9"/>
    <w:qFormat/>
    <w:rsid w:val="001D1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1D11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berschrift5">
    <w:name w:val="heading 5"/>
    <w:basedOn w:val="Standard"/>
    <w:link w:val="berschrift5Zchn"/>
    <w:uiPriority w:val="9"/>
    <w:qFormat/>
    <w:rsid w:val="001D11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119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1196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D1196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view-count">
    <w:name w:val="view-count"/>
    <w:basedOn w:val="Absatz-Standardschriftart"/>
    <w:rsid w:val="001D1196"/>
  </w:style>
  <w:style w:type="character" w:styleId="Hyperlink">
    <w:name w:val="Hyperlink"/>
    <w:basedOn w:val="Absatz-Standardschriftart"/>
    <w:uiPriority w:val="99"/>
    <w:unhideWhenUsed/>
    <w:rsid w:val="001D1196"/>
    <w:rPr>
      <w:color w:val="0000FF"/>
      <w:u w:val="single"/>
    </w:rPr>
  </w:style>
  <w:style w:type="character" w:customStyle="1" w:styleId="fs-author-name">
    <w:name w:val="fs-author-name"/>
    <w:basedOn w:val="Absatz-Standardschriftart"/>
    <w:rsid w:val="001D1196"/>
  </w:style>
  <w:style w:type="character" w:customStyle="1" w:styleId="comma">
    <w:name w:val="comma"/>
    <w:basedOn w:val="Absatz-Standardschriftart"/>
    <w:rsid w:val="001D1196"/>
  </w:style>
  <w:style w:type="character" w:customStyle="1" w:styleId="contrib-byline-type">
    <w:name w:val="contrib-byline-type"/>
    <w:basedOn w:val="Absatz-Standardschriftart"/>
    <w:rsid w:val="001D1196"/>
  </w:style>
  <w:style w:type="character" w:customStyle="1" w:styleId="fs-text-s">
    <w:name w:val="fs-text-s"/>
    <w:basedOn w:val="Absatz-Standardschriftart"/>
    <w:rsid w:val="001D1196"/>
  </w:style>
  <w:style w:type="character" w:customStyle="1" w:styleId="contrib-tagline">
    <w:name w:val="contrib-tagline"/>
    <w:basedOn w:val="Absatz-Standardschriftart"/>
    <w:rsid w:val="001D1196"/>
  </w:style>
  <w:style w:type="character" w:customStyle="1" w:styleId="tweetquote">
    <w:name w:val="tweet_quote"/>
    <w:basedOn w:val="Absatz-Standardschriftart"/>
    <w:rsid w:val="001D1196"/>
  </w:style>
  <w:style w:type="paragraph" w:customStyle="1" w:styleId="speakable-paragraph">
    <w:name w:val="speakable-paragraph"/>
    <w:basedOn w:val="Standard"/>
    <w:rsid w:val="001D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1D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p-caption-text">
    <w:name w:val="wp-caption-text"/>
    <w:basedOn w:val="Standard"/>
    <w:rsid w:val="001D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-launch-text">
    <w:name w:val="article-launch-text"/>
    <w:basedOn w:val="Absatz-Standardschriftart"/>
    <w:rsid w:val="001D1196"/>
  </w:style>
  <w:style w:type="character" w:styleId="Hervorhebung">
    <w:name w:val="Emphasis"/>
    <w:basedOn w:val="Absatz-Standardschriftart"/>
    <w:uiPriority w:val="20"/>
    <w:qFormat/>
    <w:rsid w:val="001D1196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1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4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83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7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9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intent/tweet?url=http%3A%2F%2Fwww.forbes.com%2Fsites%2Fbrucedorminey%2F2017%2F03%2F18%2Ftrump-should-make-space-based-solar-power-a-national-priority%2F&amp;text=collected%20by%20ground-based%20stations%20which%20would%20then%20add%20it%20to%20the%20existing%20electrical%20grid.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forbes.com/sites/brucedorminey/" TargetMode="External"/><Relationship Id="rId12" Type="http://schemas.openxmlformats.org/officeDocument/2006/relationships/hyperlink" Target="https://www.forbes.com/pictures/54f4e70dda47a54de8244f16/top-10-largest-solar-proj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twitter.com/intent/tweet?url=http%3A%2F%2Fwww.forbes.com%2Fsites%2Fbrucedorminey%2F2017%2F03%2F18%2Ftrump-should-make-space-based-solar-power-a-national-priority%2F&amp;text=generating%20several%20gigawatts%20of%20power%20in%20one%20fell%20swoop%2C" TargetMode="External"/><Relationship Id="rId5" Type="http://schemas.openxmlformats.org/officeDocument/2006/relationships/hyperlink" Target="https://www.forbes.com/sites/brucedorminey/" TargetMode="External"/><Relationship Id="rId15" Type="http://schemas.openxmlformats.org/officeDocument/2006/relationships/hyperlink" Target="http://www.facebook.com/Distant-Wanderers-The-Search-for-Planets-Beyond-the-Solar-System-837428063037294/?ref=hl" TargetMode="External"/><Relationship Id="rId10" Type="http://schemas.openxmlformats.org/officeDocument/2006/relationships/hyperlink" Target="https://twitter.com/intent/tweet?url=http%3A%2F%2Fwww.forbes.com%2Fsites%2Fbrucedorminey%2F2017%2F03%2F18%2Ftrump-should-make-space-based-solar-power-a-national-priority%2F&amp;text=collected%20by%20ground-based%20stations%20which%20would%20then%20add%20it%20to%20the%20existing%20electrical%20grid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intent/tweet?url=http%3A%2F%2Fwww.forbes.com%2Fsites%2Fbrucedorminey%2F2017%2F03%2F18%2Ftrump-should-make-space-based-solar-power-a-national-priority%2F&amp;text=generating%20several%20gigawatts%20of%20power%20in%20one%20fell%20swoop%2C" TargetMode="External"/><Relationship Id="rId14" Type="http://schemas.openxmlformats.org/officeDocument/2006/relationships/hyperlink" Target="http://twitter.com/bdorminey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1083</Words>
  <Characters>6824</Characters>
  <Application>Microsoft Office Word</Application>
  <DocSecurity>0</DocSecurity>
  <Lines>56</Lines>
  <Paragraphs>15</Paragraphs>
  <ScaleCrop>false</ScaleCrop>
  <Company/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hollweg</dc:creator>
  <cp:lastModifiedBy>hollweg</cp:lastModifiedBy>
  <cp:revision>2</cp:revision>
  <dcterms:created xsi:type="dcterms:W3CDTF">2018-07-03T20:05:00Z</dcterms:created>
  <dcterms:modified xsi:type="dcterms:W3CDTF">2018-07-03T20:05:00Z</dcterms:modified>
</cp:coreProperties>
</file>